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FB42" w14:textId="77777777" w:rsidR="00F27BF7" w:rsidRDefault="00F27BF7" w:rsidP="00F27BF7">
      <w:pPr>
        <w:jc w:val="center"/>
        <w:rPr>
          <w:b/>
          <w:bCs/>
        </w:rPr>
      </w:pPr>
      <w:r>
        <w:rPr>
          <w:noProof/>
        </w:rPr>
        <w:drawing>
          <wp:inline distT="0" distB="0" distL="0" distR="0" wp14:anchorId="4ADA231C" wp14:editId="2D81C23A">
            <wp:extent cx="1948815" cy="1224844"/>
            <wp:effectExtent l="0" t="0" r="0" b="0"/>
            <wp:docPr id="3" name="image1.jpg" descr="THE bulldog logo"/>
            <wp:cNvGraphicFramePr/>
            <a:graphic xmlns:a="http://schemas.openxmlformats.org/drawingml/2006/main">
              <a:graphicData uri="http://schemas.openxmlformats.org/drawingml/2006/picture">
                <pic:pic xmlns:pic="http://schemas.openxmlformats.org/drawingml/2006/picture">
                  <pic:nvPicPr>
                    <pic:cNvPr id="0" name="image1.jpg" descr="THE bulldog logo"/>
                    <pic:cNvPicPr preferRelativeResize="0"/>
                  </pic:nvPicPr>
                  <pic:blipFill>
                    <a:blip r:embed="rId5"/>
                    <a:srcRect/>
                    <a:stretch>
                      <a:fillRect/>
                    </a:stretch>
                  </pic:blipFill>
                  <pic:spPr>
                    <a:xfrm>
                      <a:off x="0" y="0"/>
                      <a:ext cx="1963625" cy="1234152"/>
                    </a:xfrm>
                    <a:prstGeom prst="rect">
                      <a:avLst/>
                    </a:prstGeom>
                    <a:ln/>
                  </pic:spPr>
                </pic:pic>
              </a:graphicData>
            </a:graphic>
          </wp:inline>
        </w:drawing>
      </w:r>
    </w:p>
    <w:p w14:paraId="5792F5CE" w14:textId="77777777" w:rsidR="00C54D0B" w:rsidRDefault="00C54D0B" w:rsidP="00C54D0B">
      <w:pPr>
        <w:spacing w:after="0"/>
      </w:pPr>
      <w:r>
        <w:t>Independence High School</w:t>
      </w:r>
    </w:p>
    <w:p w14:paraId="3BECD014" w14:textId="77777777" w:rsidR="00C54D0B" w:rsidRDefault="00C54D0B" w:rsidP="00C54D0B">
      <w:pPr>
        <w:spacing w:after="0"/>
      </w:pPr>
      <w:r>
        <w:t>Athletic Booster Club</w:t>
      </w:r>
    </w:p>
    <w:p w14:paraId="06F76CDB" w14:textId="77777777" w:rsidR="00C54D0B" w:rsidRDefault="00C54D0B" w:rsidP="00C54D0B">
      <w:pPr>
        <w:spacing w:after="0"/>
      </w:pPr>
      <w:r>
        <w:t>1967 Patriot Drive</w:t>
      </w:r>
    </w:p>
    <w:p w14:paraId="5D17BC03" w14:textId="3A7EB59F" w:rsidR="00C54D0B" w:rsidRDefault="00C54D0B" w:rsidP="00C54D0B">
      <w:pPr>
        <w:spacing w:after="0"/>
      </w:pPr>
      <w:r>
        <w:t>Mint Hill</w:t>
      </w:r>
      <w:r w:rsidR="003D4286">
        <w:t>, NC</w:t>
      </w:r>
      <w:r>
        <w:t xml:space="preserve"> 28227</w:t>
      </w:r>
    </w:p>
    <w:p w14:paraId="7294B09A" w14:textId="77777777" w:rsidR="00C54D0B" w:rsidRDefault="00C54D0B" w:rsidP="00C54D0B">
      <w:pPr>
        <w:spacing w:after="0"/>
      </w:pPr>
      <w:r>
        <w:t>To Whom It May Concern:</w:t>
      </w:r>
    </w:p>
    <w:p w14:paraId="4D480B44" w14:textId="77777777" w:rsidR="00C54D0B" w:rsidRDefault="00C54D0B" w:rsidP="00C54D0B">
      <w:pPr>
        <w:spacing w:after="0"/>
      </w:pPr>
    </w:p>
    <w:p w14:paraId="5FE50B57" w14:textId="77777777" w:rsidR="00C54D0B" w:rsidRDefault="00C54D0B" w:rsidP="00C54D0B">
      <w:pPr>
        <w:spacing w:after="0"/>
      </w:pPr>
      <w:r>
        <w:t xml:space="preserve">The Independence High School Athletic Booster Club strives to provide student athletes the best experience and opportunities at the high school level. We are a non-profit organization, and all the money raised by the Athletic Booster Club is used to support the athletic programs. </w:t>
      </w:r>
    </w:p>
    <w:p w14:paraId="70F0E810" w14:textId="4FB81255" w:rsidR="00C54D0B" w:rsidRDefault="00C54D0B" w:rsidP="00C54D0B">
      <w:pPr>
        <w:spacing w:after="0"/>
      </w:pPr>
      <w:r>
        <w:t>We help provide resources to our athletic programs</w:t>
      </w:r>
      <w:r w:rsidR="00AC2D29">
        <w:t xml:space="preserve"> and strive for</w:t>
      </w:r>
      <w:r>
        <w:t xml:space="preserve"> opportunities to be successful and compete in every level. This also allows our student athletes a terrific opportunity for scholarships to continue their education in college. </w:t>
      </w:r>
    </w:p>
    <w:p w14:paraId="65039762" w14:textId="77777777" w:rsidR="00C54D0B" w:rsidRDefault="00C54D0B" w:rsidP="00C54D0B">
      <w:pPr>
        <w:spacing w:after="0"/>
      </w:pPr>
    </w:p>
    <w:p w14:paraId="55D38841" w14:textId="77777777" w:rsidR="00C54D0B" w:rsidRPr="00C54D0B" w:rsidRDefault="00C54D0B" w:rsidP="00C54D0B">
      <w:pPr>
        <w:spacing w:after="0"/>
      </w:pPr>
      <w:r>
        <w:t xml:space="preserve">Independence High School Athletic Booster Club is always looking for ways to support the local businesses and for them to support us as well. Our student athletes seek sponsorships and donations to help reduce cost in operating a successful athletic program. These events and programs are beneficial to the athletic program as well as to the local businesses. </w:t>
      </w:r>
    </w:p>
    <w:p w14:paraId="56BE8E55" w14:textId="77777777" w:rsidR="00F27BF7" w:rsidRDefault="00F27BF7" w:rsidP="00AC2D29">
      <w:pPr>
        <w:rPr>
          <w:b/>
          <w:bCs/>
        </w:rPr>
      </w:pPr>
    </w:p>
    <w:p w14:paraId="67673ABA" w14:textId="77777777" w:rsidR="00F27BF7" w:rsidRPr="00550091" w:rsidRDefault="00F27BF7" w:rsidP="00F27BF7">
      <w:pPr>
        <w:rPr>
          <w:b/>
          <w:bCs/>
        </w:rPr>
      </w:pPr>
      <w:r w:rsidRPr="00550091">
        <w:rPr>
          <w:b/>
          <w:bCs/>
        </w:rPr>
        <w:t>Below are the different Sponsorship levels:</w:t>
      </w:r>
    </w:p>
    <w:p w14:paraId="7E44E854" w14:textId="77777777" w:rsidR="00F27BF7" w:rsidRPr="00E04DC4" w:rsidRDefault="00F27BF7" w:rsidP="00F27BF7">
      <w:pPr>
        <w:spacing w:after="0"/>
        <w:rPr>
          <w:b/>
          <w:bCs/>
        </w:rPr>
      </w:pPr>
      <w:r w:rsidRPr="00E04DC4">
        <w:rPr>
          <w:b/>
          <w:bCs/>
        </w:rPr>
        <w:t>Platinum: $2500</w:t>
      </w:r>
    </w:p>
    <w:p w14:paraId="3491DAE6" w14:textId="77777777" w:rsidR="00F27BF7" w:rsidRDefault="00F27BF7" w:rsidP="00F27BF7">
      <w:pPr>
        <w:pStyle w:val="ListParagraph"/>
        <w:numPr>
          <w:ilvl w:val="0"/>
          <w:numId w:val="1"/>
        </w:numPr>
        <w:spacing w:after="0"/>
      </w:pPr>
      <w:r>
        <w:t>Logo advertisement on Football score board for 2 years</w:t>
      </w:r>
    </w:p>
    <w:p w14:paraId="190B2AEC" w14:textId="73DBE60F" w:rsidR="00F27BF7" w:rsidRDefault="00F27BF7" w:rsidP="00AC2D29">
      <w:pPr>
        <w:pStyle w:val="ListParagraph"/>
        <w:numPr>
          <w:ilvl w:val="0"/>
          <w:numId w:val="1"/>
        </w:numPr>
        <w:spacing w:after="0"/>
      </w:pPr>
      <w:r>
        <w:t xml:space="preserve">3x6 Banner advertisement for baseball, softball, </w:t>
      </w:r>
      <w:r w:rsidR="003D4286">
        <w:t xml:space="preserve">football, </w:t>
      </w:r>
      <w:r>
        <w:t>and basketball</w:t>
      </w:r>
    </w:p>
    <w:p w14:paraId="5C7A5ADA" w14:textId="77777777" w:rsidR="00F27BF7" w:rsidRDefault="00F27BF7" w:rsidP="00F27BF7">
      <w:pPr>
        <w:pStyle w:val="ListParagraph"/>
        <w:numPr>
          <w:ilvl w:val="0"/>
          <w:numId w:val="1"/>
        </w:numPr>
        <w:spacing w:after="0"/>
      </w:pPr>
      <w:r>
        <w:t xml:space="preserve">Company name announced at all major sporting events </w:t>
      </w:r>
    </w:p>
    <w:p w14:paraId="5CFC4319" w14:textId="77777777" w:rsidR="00F27BF7" w:rsidRDefault="00F27BF7" w:rsidP="00F27BF7">
      <w:pPr>
        <w:pStyle w:val="ListParagraph"/>
        <w:numPr>
          <w:ilvl w:val="0"/>
          <w:numId w:val="1"/>
        </w:numPr>
        <w:spacing w:after="0"/>
      </w:pPr>
      <w:r>
        <w:t>4 season passes to all home sporting events (except playoffs)</w:t>
      </w:r>
    </w:p>
    <w:p w14:paraId="54A6F11E" w14:textId="77777777" w:rsidR="00F27BF7" w:rsidRDefault="00F27BF7" w:rsidP="00F27BF7">
      <w:pPr>
        <w:pStyle w:val="ListParagraph"/>
        <w:numPr>
          <w:ilvl w:val="0"/>
          <w:numId w:val="1"/>
        </w:numPr>
        <w:spacing w:after="0"/>
      </w:pPr>
      <w:r>
        <w:t xml:space="preserve">Name and Logo placed on Website and Live streaming cameras  </w:t>
      </w:r>
      <w:proofErr w:type="spellStart"/>
      <w:r>
        <w:t>nfhsLive.streaming</w:t>
      </w:r>
      <w:proofErr w:type="spellEnd"/>
      <w:r>
        <w:t xml:space="preserve"> </w:t>
      </w:r>
    </w:p>
    <w:p w14:paraId="237D0057" w14:textId="77777777" w:rsidR="00F27BF7" w:rsidRDefault="00F27BF7" w:rsidP="00F27BF7">
      <w:pPr>
        <w:spacing w:after="0"/>
      </w:pPr>
    </w:p>
    <w:p w14:paraId="0D82C76D" w14:textId="77777777" w:rsidR="00F27BF7" w:rsidRPr="00E04DC4" w:rsidRDefault="00F27BF7" w:rsidP="00F27BF7">
      <w:pPr>
        <w:spacing w:after="0"/>
        <w:rPr>
          <w:b/>
          <w:bCs/>
        </w:rPr>
      </w:pPr>
      <w:r w:rsidRPr="00E04DC4">
        <w:rPr>
          <w:b/>
          <w:bCs/>
        </w:rPr>
        <w:t>Gold: $2000</w:t>
      </w:r>
    </w:p>
    <w:p w14:paraId="6D294E74" w14:textId="77777777" w:rsidR="00F27BF7" w:rsidRDefault="00F27BF7" w:rsidP="00F27BF7">
      <w:pPr>
        <w:pStyle w:val="ListParagraph"/>
        <w:numPr>
          <w:ilvl w:val="0"/>
          <w:numId w:val="1"/>
        </w:numPr>
        <w:spacing w:after="0"/>
      </w:pPr>
      <w:r>
        <w:t>Logo advertisement on Football score board for one year</w:t>
      </w:r>
    </w:p>
    <w:p w14:paraId="58E59111" w14:textId="05A779A0" w:rsidR="00F27BF7" w:rsidRDefault="00F27BF7" w:rsidP="00AC2D29">
      <w:pPr>
        <w:pStyle w:val="ListParagraph"/>
        <w:numPr>
          <w:ilvl w:val="0"/>
          <w:numId w:val="1"/>
        </w:numPr>
        <w:spacing w:after="0"/>
      </w:pPr>
      <w:bookmarkStart w:id="0" w:name="_Hlk34497440"/>
      <w:r>
        <w:t xml:space="preserve">3x6 Banner advertisement for baseball, softball, </w:t>
      </w:r>
      <w:r w:rsidR="003D4286">
        <w:t xml:space="preserve"> football, </w:t>
      </w:r>
      <w:r>
        <w:t>and basketball</w:t>
      </w:r>
    </w:p>
    <w:p w14:paraId="79FB18A2" w14:textId="77777777" w:rsidR="00F27BF7" w:rsidRDefault="00F27BF7" w:rsidP="00F27BF7">
      <w:pPr>
        <w:pStyle w:val="ListParagraph"/>
        <w:numPr>
          <w:ilvl w:val="0"/>
          <w:numId w:val="1"/>
        </w:numPr>
        <w:spacing w:after="0"/>
      </w:pPr>
      <w:r>
        <w:t xml:space="preserve">Company name announced at all major sporting events </w:t>
      </w:r>
    </w:p>
    <w:p w14:paraId="30ECE86D" w14:textId="77777777" w:rsidR="00F27BF7" w:rsidRDefault="00F27BF7" w:rsidP="00F27BF7">
      <w:pPr>
        <w:pStyle w:val="ListParagraph"/>
        <w:numPr>
          <w:ilvl w:val="0"/>
          <w:numId w:val="1"/>
        </w:numPr>
        <w:spacing w:after="0"/>
      </w:pPr>
      <w:r>
        <w:t>3 season passes to all home sporting events (except playoffs)</w:t>
      </w:r>
    </w:p>
    <w:bookmarkEnd w:id="0"/>
    <w:p w14:paraId="0B9D74E5" w14:textId="77777777" w:rsidR="00F27BF7" w:rsidRDefault="00F27BF7" w:rsidP="00F27BF7">
      <w:pPr>
        <w:spacing w:after="0"/>
      </w:pPr>
    </w:p>
    <w:p w14:paraId="329A19C2" w14:textId="77777777" w:rsidR="00F27BF7" w:rsidRPr="00E04DC4" w:rsidRDefault="00F27BF7" w:rsidP="00F27BF7">
      <w:pPr>
        <w:spacing w:after="0"/>
        <w:rPr>
          <w:b/>
          <w:bCs/>
        </w:rPr>
      </w:pPr>
      <w:r w:rsidRPr="00E04DC4">
        <w:rPr>
          <w:b/>
          <w:bCs/>
        </w:rPr>
        <w:t>Silver: $1500</w:t>
      </w:r>
    </w:p>
    <w:p w14:paraId="56BD69E4" w14:textId="477941E4" w:rsidR="00F27BF7" w:rsidRPr="00E04DC4" w:rsidRDefault="00F27BF7" w:rsidP="00AC2D29">
      <w:pPr>
        <w:numPr>
          <w:ilvl w:val="0"/>
          <w:numId w:val="1"/>
        </w:numPr>
        <w:spacing w:after="0"/>
      </w:pPr>
      <w:bookmarkStart w:id="1" w:name="_Hlk34497714"/>
      <w:r w:rsidRPr="00E04DC4">
        <w:t xml:space="preserve">3x6 Banner advertisement for baseball, softball, </w:t>
      </w:r>
      <w:r w:rsidR="003D4286">
        <w:t xml:space="preserve">football, </w:t>
      </w:r>
      <w:r w:rsidRPr="00E04DC4">
        <w:t>and basketball</w:t>
      </w:r>
    </w:p>
    <w:p w14:paraId="3B944697" w14:textId="77777777" w:rsidR="00F27BF7" w:rsidRPr="00E04DC4" w:rsidRDefault="00F27BF7" w:rsidP="00F27BF7">
      <w:pPr>
        <w:numPr>
          <w:ilvl w:val="0"/>
          <w:numId w:val="1"/>
        </w:numPr>
        <w:spacing w:after="0"/>
      </w:pPr>
      <w:r w:rsidRPr="00E04DC4">
        <w:t xml:space="preserve">Company name announced at all major sporting events </w:t>
      </w:r>
    </w:p>
    <w:bookmarkEnd w:id="1"/>
    <w:p w14:paraId="4264E4E0" w14:textId="77777777" w:rsidR="00F27BF7" w:rsidRPr="00E04DC4" w:rsidRDefault="00F27BF7" w:rsidP="00F27BF7">
      <w:pPr>
        <w:numPr>
          <w:ilvl w:val="0"/>
          <w:numId w:val="1"/>
        </w:numPr>
        <w:spacing w:after="0"/>
      </w:pPr>
      <w:r>
        <w:t xml:space="preserve">2 </w:t>
      </w:r>
      <w:r w:rsidRPr="00E04DC4">
        <w:t>season passes to all home sporting events (except playoffs)</w:t>
      </w:r>
    </w:p>
    <w:p w14:paraId="33AD2CEF" w14:textId="77777777" w:rsidR="00F27BF7" w:rsidRDefault="00F27BF7" w:rsidP="00F27BF7">
      <w:pPr>
        <w:spacing w:after="0"/>
      </w:pPr>
    </w:p>
    <w:p w14:paraId="15A19236" w14:textId="77777777" w:rsidR="00F27BF7" w:rsidRPr="009A0654" w:rsidRDefault="00F27BF7" w:rsidP="00F27BF7">
      <w:pPr>
        <w:spacing w:after="0"/>
        <w:rPr>
          <w:b/>
          <w:bCs/>
        </w:rPr>
      </w:pPr>
      <w:r w:rsidRPr="009A0654">
        <w:rPr>
          <w:b/>
          <w:bCs/>
        </w:rPr>
        <w:t>Bronze: $1000</w:t>
      </w:r>
    </w:p>
    <w:p w14:paraId="3B8AFE33" w14:textId="4463A865" w:rsidR="00F27BF7" w:rsidRPr="009A0654" w:rsidRDefault="00F27BF7" w:rsidP="00AC2D29">
      <w:pPr>
        <w:numPr>
          <w:ilvl w:val="0"/>
          <w:numId w:val="1"/>
        </w:numPr>
        <w:spacing w:after="0"/>
      </w:pPr>
      <w:r>
        <w:t>2</w:t>
      </w:r>
      <w:r w:rsidRPr="009A0654">
        <w:t>x6 Banner advertisement for baseball, softball,</w:t>
      </w:r>
      <w:r w:rsidR="003D4286">
        <w:t xml:space="preserve"> football,</w:t>
      </w:r>
      <w:r w:rsidRPr="009A0654">
        <w:t xml:space="preserve"> and basketball</w:t>
      </w:r>
    </w:p>
    <w:p w14:paraId="5E46C590" w14:textId="77777777" w:rsidR="00F27BF7" w:rsidRDefault="00F27BF7" w:rsidP="00F27BF7">
      <w:pPr>
        <w:numPr>
          <w:ilvl w:val="0"/>
          <w:numId w:val="1"/>
        </w:numPr>
        <w:spacing w:after="0"/>
      </w:pPr>
      <w:r w:rsidRPr="009A0654">
        <w:t xml:space="preserve">Company name announced at all major sporting events </w:t>
      </w:r>
    </w:p>
    <w:p w14:paraId="5C1619C0" w14:textId="77777777" w:rsidR="00F27BF7" w:rsidRDefault="00F27BF7" w:rsidP="00F27BF7">
      <w:pPr>
        <w:numPr>
          <w:ilvl w:val="0"/>
          <w:numId w:val="1"/>
        </w:numPr>
        <w:spacing w:after="0"/>
      </w:pPr>
      <w:r>
        <w:t>One season pass to all home sporting events (except playoffs)</w:t>
      </w:r>
    </w:p>
    <w:p w14:paraId="56E6BEEE" w14:textId="77777777" w:rsidR="00F27BF7" w:rsidRDefault="00F27BF7" w:rsidP="00F27BF7">
      <w:pPr>
        <w:spacing w:after="0"/>
      </w:pPr>
    </w:p>
    <w:p w14:paraId="6D3784AE" w14:textId="77777777" w:rsidR="00F27BF7" w:rsidRDefault="00F27BF7" w:rsidP="00F27BF7">
      <w:pPr>
        <w:spacing w:after="0"/>
      </w:pPr>
    </w:p>
    <w:p w14:paraId="795CF69A" w14:textId="77777777" w:rsidR="00F27BF7" w:rsidRDefault="00F27BF7" w:rsidP="00F27BF7">
      <w:pPr>
        <w:spacing w:after="0"/>
      </w:pPr>
    </w:p>
    <w:p w14:paraId="7E6D77C4" w14:textId="76A8C354" w:rsidR="00F27BF7" w:rsidRPr="00717C13" w:rsidRDefault="00AC2D29" w:rsidP="00F27BF7">
      <w:pPr>
        <w:spacing w:after="0"/>
      </w:pPr>
      <w:r>
        <w:t>We w</w:t>
      </w:r>
      <w:r w:rsidR="00F27BF7" w:rsidRPr="00717C13">
        <w:t>elcome any other type</w:t>
      </w:r>
      <w:r w:rsidR="00F27BF7">
        <w:t>s</w:t>
      </w:r>
      <w:r w:rsidR="00F27BF7" w:rsidRPr="00717C13">
        <w:t xml:space="preserve"> of </w:t>
      </w:r>
      <w:r w:rsidR="00F27BF7">
        <w:t xml:space="preserve">financial </w:t>
      </w:r>
      <w:r w:rsidR="00F27BF7" w:rsidRPr="00717C13">
        <w:t>support.</w:t>
      </w:r>
      <w:r w:rsidR="00F27BF7">
        <w:t xml:space="preserve"> (</w:t>
      </w:r>
      <w:proofErr w:type="gramStart"/>
      <w:r w:rsidR="00F27BF7">
        <w:t>i.e.</w:t>
      </w:r>
      <w:proofErr w:type="gramEnd"/>
      <w:r w:rsidR="00F27BF7">
        <w:t xml:space="preserve"> if someone would like to offer $750, $500, $250 etc.)</w:t>
      </w:r>
      <w:r w:rsidR="00F27BF7" w:rsidRPr="00717C13">
        <w:t xml:space="preserve"> </w:t>
      </w:r>
    </w:p>
    <w:p w14:paraId="489883ED" w14:textId="77777777" w:rsidR="00F27BF7" w:rsidRDefault="00F27BF7" w:rsidP="00F27BF7">
      <w:pPr>
        <w:spacing w:after="0"/>
        <w:rPr>
          <w:b/>
          <w:bCs/>
        </w:rPr>
      </w:pPr>
    </w:p>
    <w:p w14:paraId="1E0A0054" w14:textId="29834537" w:rsidR="00F27BF7" w:rsidRPr="009A0654" w:rsidRDefault="00F27BF7" w:rsidP="00F27BF7">
      <w:pPr>
        <w:spacing w:after="0"/>
        <w:rPr>
          <w:b/>
          <w:bCs/>
        </w:rPr>
      </w:pPr>
      <w:r w:rsidRPr="00550091">
        <w:rPr>
          <w:b/>
          <w:bCs/>
        </w:rPr>
        <w:t xml:space="preserve">All </w:t>
      </w:r>
      <w:r w:rsidR="00AC2D29">
        <w:rPr>
          <w:b/>
          <w:bCs/>
        </w:rPr>
        <w:t xml:space="preserve">sponsors </w:t>
      </w:r>
      <w:r w:rsidRPr="00550091">
        <w:rPr>
          <w:b/>
          <w:bCs/>
        </w:rPr>
        <w:t>will be mentioned on Independence High School Athletic Booster Club Twitter and Facebook accounts</w:t>
      </w:r>
      <w:r w:rsidR="00AC2D29">
        <w:rPr>
          <w:b/>
          <w:bCs/>
        </w:rPr>
        <w:t xml:space="preserve"> as well as the school newsletters.</w:t>
      </w:r>
    </w:p>
    <w:p w14:paraId="00BB5935" w14:textId="77777777" w:rsidR="00F27BF7" w:rsidRDefault="00F27BF7" w:rsidP="00F27BF7">
      <w:pPr>
        <w:spacing w:after="0"/>
      </w:pPr>
    </w:p>
    <w:p w14:paraId="2E59ECB2" w14:textId="51DE1164" w:rsidR="00DF1B26" w:rsidRDefault="00754CD2"/>
    <w:p w14:paraId="4F4DFE12" w14:textId="7E18E315" w:rsidR="000F19BB" w:rsidRDefault="000F19BB"/>
    <w:p w14:paraId="1BCCA813" w14:textId="155895BB" w:rsidR="000F19BB" w:rsidRDefault="000F19BB"/>
    <w:p w14:paraId="0274DC96" w14:textId="583F1C11" w:rsidR="000F19BB" w:rsidRDefault="000F19BB"/>
    <w:p w14:paraId="08248D27" w14:textId="7D47B488" w:rsidR="000F19BB" w:rsidRDefault="000F19BB"/>
    <w:p w14:paraId="42E5BB6B" w14:textId="0253D503" w:rsidR="000F19BB" w:rsidRDefault="000F19BB"/>
    <w:p w14:paraId="651F7F19" w14:textId="045BC5F8" w:rsidR="000F19BB" w:rsidRDefault="000F19BB"/>
    <w:p w14:paraId="4FC66414" w14:textId="08FA3AD2" w:rsidR="000F19BB" w:rsidRDefault="000F19BB"/>
    <w:p w14:paraId="45BE49DA" w14:textId="77777777" w:rsidR="000F19BB" w:rsidRDefault="000F19BB" w:rsidP="000F19BB">
      <w:pPr>
        <w:rPr>
          <w:rFonts w:eastAsia="Calibri"/>
          <w:noProof/>
        </w:rPr>
      </w:pPr>
      <w:r>
        <w:rPr>
          <w:rFonts w:eastAsia="Calibri"/>
          <w:noProof/>
        </w:rPr>
        <w:t>Regards,</w:t>
      </w:r>
    </w:p>
    <w:p w14:paraId="30241593" w14:textId="7F401A5C" w:rsidR="000F19BB" w:rsidRPr="008F1B0D" w:rsidRDefault="000F19BB" w:rsidP="000F19BB">
      <w:pPr>
        <w:rPr>
          <w:rFonts w:ascii="Brush Script MT" w:eastAsia="Calibri" w:hAnsi="Brush Script MT"/>
          <w:noProof/>
          <w:sz w:val="32"/>
          <w:szCs w:val="32"/>
        </w:rPr>
      </w:pPr>
      <w:r w:rsidRPr="008F1B0D">
        <w:rPr>
          <w:rFonts w:ascii="Brush Script MT" w:eastAsia="Calibri" w:hAnsi="Brush Script MT"/>
          <w:noProof/>
          <w:sz w:val="32"/>
          <w:szCs w:val="32"/>
        </w:rPr>
        <w:t>Secondra E. Washington</w:t>
      </w:r>
    </w:p>
    <w:p w14:paraId="735C7906" w14:textId="3D9BC61A" w:rsidR="000F19BB" w:rsidRDefault="000F19BB" w:rsidP="000F19BB">
      <w:pPr>
        <w:spacing w:after="0"/>
        <w:rPr>
          <w:rFonts w:eastAsia="Calibri"/>
          <w:noProof/>
        </w:rPr>
      </w:pPr>
      <w:r>
        <w:rPr>
          <w:rFonts w:eastAsia="Calibri"/>
          <w:noProof/>
        </w:rPr>
        <w:t>Secondra E. Washington</w:t>
      </w:r>
    </w:p>
    <w:p w14:paraId="1C0BB514" w14:textId="10B687D2" w:rsidR="000F19BB" w:rsidRDefault="000F19BB" w:rsidP="000F19BB">
      <w:pPr>
        <w:spacing w:after="0"/>
        <w:rPr>
          <w:rFonts w:eastAsia="Calibri"/>
          <w:noProof/>
        </w:rPr>
      </w:pPr>
      <w:r>
        <w:rPr>
          <w:rFonts w:eastAsia="Calibri"/>
          <w:noProof/>
        </w:rPr>
        <w:t>Independence High School Athletic Booster Club</w:t>
      </w:r>
    </w:p>
    <w:p w14:paraId="45853AE3" w14:textId="741383B4" w:rsidR="000F19BB" w:rsidRDefault="000F19BB" w:rsidP="000F19BB">
      <w:pPr>
        <w:spacing w:after="0"/>
        <w:rPr>
          <w:rFonts w:eastAsia="Calibri"/>
          <w:noProof/>
        </w:rPr>
      </w:pPr>
      <w:r>
        <w:rPr>
          <w:rFonts w:eastAsia="Calibri"/>
          <w:noProof/>
        </w:rPr>
        <w:t>President</w:t>
      </w:r>
    </w:p>
    <w:p w14:paraId="09828050" w14:textId="77777777" w:rsidR="00754CD2" w:rsidRDefault="008F1B0D" w:rsidP="000F19BB">
      <w:pPr>
        <w:spacing w:after="0"/>
        <w:rPr>
          <w:rFonts w:eastAsia="Calibri"/>
          <w:noProof/>
        </w:rPr>
      </w:pPr>
      <w:hyperlink r:id="rId6" w:history="1">
        <w:r w:rsidRPr="00B46AC2">
          <w:rPr>
            <w:rStyle w:val="Hyperlink"/>
            <w:rFonts w:eastAsia="Calibri"/>
            <w:noProof/>
          </w:rPr>
          <w:t>indybooster@gmail.com</w:t>
        </w:r>
      </w:hyperlink>
    </w:p>
    <w:p w14:paraId="545C54DE" w14:textId="327CF9A9" w:rsidR="00754CD2" w:rsidRDefault="00754CD2" w:rsidP="000F19BB">
      <w:pPr>
        <w:spacing w:after="0"/>
        <w:rPr>
          <w:rFonts w:eastAsia="Calibri"/>
          <w:noProof/>
        </w:rPr>
      </w:pPr>
      <w:hyperlink r:id="rId7" w:history="1">
        <w:r w:rsidRPr="00B46AC2">
          <w:rPr>
            <w:rStyle w:val="Hyperlink"/>
            <w:rFonts w:eastAsia="Calibri"/>
            <w:noProof/>
          </w:rPr>
          <w:t>secondrawashingt@bellsouth.net</w:t>
        </w:r>
      </w:hyperlink>
    </w:p>
    <w:p w14:paraId="2BB07612" w14:textId="5F0B6CDD" w:rsidR="008F1B0D" w:rsidRDefault="008F1B0D" w:rsidP="000F19BB">
      <w:pPr>
        <w:spacing w:after="0"/>
        <w:rPr>
          <w:rFonts w:eastAsia="Calibri"/>
          <w:noProof/>
        </w:rPr>
      </w:pPr>
      <w:r>
        <w:rPr>
          <w:rFonts w:eastAsia="Calibri"/>
          <w:noProof/>
        </w:rPr>
        <w:tab/>
      </w:r>
    </w:p>
    <w:p w14:paraId="02AF3ED1" w14:textId="4DE7884F" w:rsidR="000F19BB" w:rsidRDefault="000F19BB" w:rsidP="000F19BB">
      <w:pPr>
        <w:spacing w:after="0"/>
      </w:pPr>
      <w:r>
        <w:rPr>
          <w:noProof/>
        </w:rPr>
        <w:drawing>
          <wp:inline distT="0" distB="0" distL="0" distR="0" wp14:anchorId="466519E3" wp14:editId="048E5920">
            <wp:extent cx="952500" cy="556260"/>
            <wp:effectExtent l="0" t="0" r="0" b="0"/>
            <wp:docPr id="1" name="image1.jpg" descr="THE bulldog logo"/>
            <wp:cNvGraphicFramePr/>
            <a:graphic xmlns:a="http://schemas.openxmlformats.org/drawingml/2006/main">
              <a:graphicData uri="http://schemas.openxmlformats.org/drawingml/2006/picture">
                <pic:pic xmlns:pic="http://schemas.openxmlformats.org/drawingml/2006/picture">
                  <pic:nvPicPr>
                    <pic:cNvPr id="0" name="image1.jpg" descr="THE bulldog logo"/>
                    <pic:cNvPicPr preferRelativeResize="0"/>
                  </pic:nvPicPr>
                  <pic:blipFill>
                    <a:blip r:embed="rId5"/>
                    <a:srcRect/>
                    <a:stretch>
                      <a:fillRect/>
                    </a:stretch>
                  </pic:blipFill>
                  <pic:spPr>
                    <a:xfrm>
                      <a:off x="0" y="0"/>
                      <a:ext cx="960183" cy="560747"/>
                    </a:xfrm>
                    <a:prstGeom prst="rect">
                      <a:avLst/>
                    </a:prstGeom>
                    <a:ln/>
                  </pic:spPr>
                </pic:pic>
              </a:graphicData>
            </a:graphic>
          </wp:inline>
        </w:drawing>
      </w:r>
    </w:p>
    <w:sectPr w:rsidR="000F1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F2E"/>
    <w:multiLevelType w:val="hybridMultilevel"/>
    <w:tmpl w:val="ACA6F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F7"/>
    <w:rsid w:val="0005225A"/>
    <w:rsid w:val="000F19BB"/>
    <w:rsid w:val="003D4286"/>
    <w:rsid w:val="00401BB0"/>
    <w:rsid w:val="006454E5"/>
    <w:rsid w:val="00660EB2"/>
    <w:rsid w:val="00754CD2"/>
    <w:rsid w:val="00810948"/>
    <w:rsid w:val="008F1B0D"/>
    <w:rsid w:val="00AC2D29"/>
    <w:rsid w:val="00C54D0B"/>
    <w:rsid w:val="00F2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F950"/>
  <w15:chartTrackingRefBased/>
  <w15:docId w15:val="{2463746D-9ADA-45ED-AB11-CADDC19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F7"/>
    <w:pPr>
      <w:ind w:left="720"/>
      <w:contextualSpacing/>
    </w:pPr>
  </w:style>
  <w:style w:type="character" w:styleId="Hyperlink">
    <w:name w:val="Hyperlink"/>
    <w:basedOn w:val="DefaultParagraphFont"/>
    <w:uiPriority w:val="99"/>
    <w:unhideWhenUsed/>
    <w:rsid w:val="008F1B0D"/>
    <w:rPr>
      <w:color w:val="0563C1" w:themeColor="hyperlink"/>
      <w:u w:val="single"/>
    </w:rPr>
  </w:style>
  <w:style w:type="character" w:styleId="UnresolvedMention">
    <w:name w:val="Unresolved Mention"/>
    <w:basedOn w:val="DefaultParagraphFont"/>
    <w:uiPriority w:val="99"/>
    <w:semiHidden/>
    <w:unhideWhenUsed/>
    <w:rsid w:val="008F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ondrawashingt@bellsou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ybooster@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Elijah</dc:creator>
  <cp:keywords/>
  <dc:description/>
  <cp:lastModifiedBy>Washington, Secondra E.</cp:lastModifiedBy>
  <cp:revision>10</cp:revision>
  <dcterms:created xsi:type="dcterms:W3CDTF">2022-05-19T15:20:00Z</dcterms:created>
  <dcterms:modified xsi:type="dcterms:W3CDTF">2024-05-20T15:58:00Z</dcterms:modified>
</cp:coreProperties>
</file>